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57" w:rsidRPr="00662C57" w:rsidRDefault="00361E92" w:rsidP="00662C57">
      <w:pPr>
        <w:spacing w:after="60" w:line="480" w:lineRule="auto"/>
        <w:jc w:val="center"/>
        <w:outlineLvl w:val="3"/>
        <w:rPr>
          <w:rFonts w:ascii="&amp;quot" w:eastAsia="Times New Roman" w:hAnsi="&amp;quot" w:cs="Times New Roman"/>
          <w:b/>
          <w:color w:val="000000"/>
          <w:sz w:val="38"/>
          <w:szCs w:val="28"/>
          <w:u w:val="single"/>
          <w:lang w:eastAsia="de-DE"/>
        </w:rPr>
      </w:pPr>
      <w:r>
        <w:rPr>
          <w:rFonts w:ascii="&amp;quot" w:eastAsia="Times New Roman" w:hAnsi="&amp;quot" w:cs="Times New Roman"/>
          <w:b/>
          <w:color w:val="000000"/>
          <w:sz w:val="32"/>
          <w:szCs w:val="28"/>
          <w:u w:val="single"/>
          <w:lang w:eastAsia="de-DE"/>
        </w:rPr>
        <w:t xml:space="preserve">Die </w:t>
      </w:r>
      <w:r w:rsidR="009F627F">
        <w:rPr>
          <w:rFonts w:ascii="&amp;quot" w:eastAsia="Times New Roman" w:hAnsi="&amp;quot" w:cs="Times New Roman"/>
          <w:b/>
          <w:color w:val="000000"/>
          <w:sz w:val="32"/>
          <w:szCs w:val="28"/>
          <w:u w:val="single"/>
          <w:lang w:eastAsia="de-DE"/>
        </w:rPr>
        <w:t>niedersächsischen</w:t>
      </w:r>
      <w:r>
        <w:rPr>
          <w:rFonts w:ascii="&amp;quot" w:eastAsia="Times New Roman" w:hAnsi="&amp;quot" w:cs="Times New Roman"/>
          <w:b/>
          <w:color w:val="000000"/>
          <w:sz w:val="32"/>
          <w:szCs w:val="28"/>
          <w:u w:val="single"/>
          <w:lang w:eastAsia="de-DE"/>
        </w:rPr>
        <w:t xml:space="preserve"> Inseln in der Nordsee - Flächenangaben</w:t>
      </w:r>
    </w:p>
    <w:tbl>
      <w:tblPr>
        <w:tblStyle w:val="HellesRaster-Akzent51"/>
        <w:tblW w:w="3645" w:type="pct"/>
        <w:tblLook w:val="04A0" w:firstRow="1" w:lastRow="0" w:firstColumn="1" w:lastColumn="0" w:noHBand="0" w:noVBand="1"/>
      </w:tblPr>
      <w:tblGrid>
        <w:gridCol w:w="3937"/>
        <w:gridCol w:w="2834"/>
      </w:tblGrid>
      <w:tr w:rsidR="003407F3" w:rsidRPr="003407F3" w:rsidTr="00340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pct"/>
            <w:vAlign w:val="center"/>
            <w:hideMark/>
          </w:tcPr>
          <w:p w:rsidR="003407F3" w:rsidRPr="003407F3" w:rsidRDefault="009F627F" w:rsidP="003407F3">
            <w:pPr>
              <w:spacing w:line="288" w:lineRule="auto"/>
              <w:ind w:left="15" w:right="15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Inselname</w:t>
            </w:r>
          </w:p>
        </w:tc>
        <w:tc>
          <w:tcPr>
            <w:tcW w:w="2093" w:type="pct"/>
            <w:vAlign w:val="center"/>
            <w:hideMark/>
          </w:tcPr>
          <w:p w:rsidR="003407F3" w:rsidRPr="003407F3" w:rsidRDefault="003407F3" w:rsidP="003407F3">
            <w:pPr>
              <w:spacing w:line="288" w:lineRule="auto"/>
              <w:ind w:left="15" w:right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3407F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Fläche der Insel</w:t>
            </w:r>
          </w:p>
        </w:tc>
      </w:tr>
      <w:tr w:rsidR="003407F3" w:rsidRPr="003407F3" w:rsidTr="009F6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pct"/>
            <w:vAlign w:val="center"/>
          </w:tcPr>
          <w:p w:rsidR="003407F3" w:rsidRPr="003407F3" w:rsidRDefault="009F627F" w:rsidP="003407F3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>Juist</w:t>
            </w:r>
          </w:p>
        </w:tc>
        <w:tc>
          <w:tcPr>
            <w:tcW w:w="2093" w:type="pct"/>
            <w:vAlign w:val="center"/>
          </w:tcPr>
          <w:p w:rsidR="003407F3" w:rsidRPr="003407F3" w:rsidRDefault="009F627F" w:rsidP="003407F3">
            <w:pPr>
              <w:spacing w:line="288" w:lineRule="auto"/>
              <w:ind w:left="15" w:righ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16,4 km</w:t>
            </w:r>
            <w:r w:rsidRPr="003407F3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de-DE"/>
              </w:rPr>
              <w:t>2</w:t>
            </w:r>
          </w:p>
        </w:tc>
      </w:tr>
      <w:tr w:rsidR="00C259D4" w:rsidRPr="003407F3" w:rsidTr="00340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pct"/>
            <w:vAlign w:val="center"/>
            <w:hideMark/>
          </w:tcPr>
          <w:p w:rsidR="00C259D4" w:rsidRDefault="00C259D4" w:rsidP="00CE00CB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>Baltrum</w:t>
            </w:r>
            <w:proofErr w:type="spellEnd"/>
          </w:p>
        </w:tc>
        <w:tc>
          <w:tcPr>
            <w:tcW w:w="2093" w:type="pct"/>
            <w:vAlign w:val="center"/>
          </w:tcPr>
          <w:p w:rsidR="00C259D4" w:rsidRPr="003407F3" w:rsidRDefault="00C259D4" w:rsidP="00CE00CB">
            <w:pPr>
              <w:spacing w:line="288" w:lineRule="auto"/>
              <w:ind w:left="15" w:right="1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6,5 km</w:t>
            </w:r>
            <w:r w:rsidRPr="003407F3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de-DE"/>
              </w:rPr>
              <w:t>2</w:t>
            </w:r>
          </w:p>
        </w:tc>
      </w:tr>
      <w:tr w:rsidR="003407F3" w:rsidRPr="003407F3" w:rsidTr="009F6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pct"/>
            <w:vAlign w:val="center"/>
          </w:tcPr>
          <w:p w:rsidR="003407F3" w:rsidRPr="003407F3" w:rsidRDefault="009F627F" w:rsidP="003407F3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>Memmert</w:t>
            </w:r>
            <w:proofErr w:type="spellEnd"/>
            <w:r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 xml:space="preserve"> (unbewohnt)</w:t>
            </w:r>
          </w:p>
        </w:tc>
        <w:tc>
          <w:tcPr>
            <w:tcW w:w="2093" w:type="pct"/>
            <w:vAlign w:val="center"/>
          </w:tcPr>
          <w:p w:rsidR="003407F3" w:rsidRPr="003407F3" w:rsidRDefault="009F627F" w:rsidP="003407F3">
            <w:pPr>
              <w:spacing w:line="288" w:lineRule="auto"/>
              <w:ind w:left="15" w:righ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5,2 km</w:t>
            </w:r>
            <w:r w:rsidRPr="003407F3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de-DE"/>
              </w:rPr>
              <w:t>2</w:t>
            </w:r>
          </w:p>
        </w:tc>
      </w:tr>
      <w:tr w:rsidR="003407F3" w:rsidRPr="003407F3" w:rsidTr="00340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pct"/>
            <w:vAlign w:val="center"/>
          </w:tcPr>
          <w:p w:rsidR="003407F3" w:rsidRDefault="003407F3" w:rsidP="003407F3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>Spiekeroog</w:t>
            </w:r>
          </w:p>
        </w:tc>
        <w:tc>
          <w:tcPr>
            <w:tcW w:w="2093" w:type="pct"/>
            <w:vAlign w:val="center"/>
          </w:tcPr>
          <w:p w:rsidR="003407F3" w:rsidRPr="003407F3" w:rsidRDefault="003407F3" w:rsidP="003407F3">
            <w:pPr>
              <w:spacing w:line="288" w:lineRule="auto"/>
              <w:ind w:left="15" w:right="1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18,2 km</w:t>
            </w:r>
            <w:r w:rsidRPr="003407F3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de-DE"/>
              </w:rPr>
              <w:t>2</w:t>
            </w:r>
          </w:p>
        </w:tc>
      </w:tr>
      <w:tr w:rsidR="009F627F" w:rsidRPr="003407F3" w:rsidTr="00340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pct"/>
            <w:vAlign w:val="center"/>
          </w:tcPr>
          <w:p w:rsidR="009F627F" w:rsidRPr="003407F3" w:rsidRDefault="009F627F" w:rsidP="00CE00CB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>Borkum</w:t>
            </w:r>
          </w:p>
        </w:tc>
        <w:tc>
          <w:tcPr>
            <w:tcW w:w="2093" w:type="pct"/>
            <w:vAlign w:val="center"/>
          </w:tcPr>
          <w:p w:rsidR="009F627F" w:rsidRPr="003407F3" w:rsidRDefault="009F627F" w:rsidP="00CE00CB">
            <w:pPr>
              <w:spacing w:line="288" w:lineRule="auto"/>
              <w:ind w:left="15" w:righ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30,7 km</w:t>
            </w:r>
            <w:r w:rsidRPr="003407F3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de-DE"/>
              </w:rPr>
              <w:t>2</w:t>
            </w:r>
          </w:p>
        </w:tc>
      </w:tr>
      <w:tr w:rsidR="003407F3" w:rsidRPr="003407F3" w:rsidTr="00340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pct"/>
            <w:vAlign w:val="center"/>
          </w:tcPr>
          <w:p w:rsidR="003407F3" w:rsidRDefault="00C259D4" w:rsidP="003407F3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>Wangerooge</w:t>
            </w:r>
            <w:proofErr w:type="spellEnd"/>
          </w:p>
        </w:tc>
        <w:tc>
          <w:tcPr>
            <w:tcW w:w="2093" w:type="pct"/>
            <w:vAlign w:val="center"/>
          </w:tcPr>
          <w:p w:rsidR="003407F3" w:rsidRPr="003407F3" w:rsidRDefault="00C259D4" w:rsidP="003407F3">
            <w:pPr>
              <w:spacing w:line="288" w:lineRule="auto"/>
              <w:ind w:left="15" w:right="1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5,0 km</w:t>
            </w:r>
            <w:r w:rsidRPr="003407F3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de-DE"/>
              </w:rPr>
              <w:t>2</w:t>
            </w:r>
          </w:p>
        </w:tc>
      </w:tr>
      <w:tr w:rsidR="009F627F" w:rsidRPr="003407F3" w:rsidTr="00340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pct"/>
            <w:vAlign w:val="center"/>
          </w:tcPr>
          <w:p w:rsidR="009F627F" w:rsidRPr="003407F3" w:rsidRDefault="009F627F" w:rsidP="00CE00CB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>Langeoog</w:t>
            </w:r>
          </w:p>
        </w:tc>
        <w:tc>
          <w:tcPr>
            <w:tcW w:w="2093" w:type="pct"/>
            <w:vAlign w:val="center"/>
          </w:tcPr>
          <w:p w:rsidR="009F627F" w:rsidRPr="003407F3" w:rsidRDefault="009F627F" w:rsidP="00CE00CB">
            <w:pPr>
              <w:spacing w:line="288" w:lineRule="auto"/>
              <w:ind w:left="15" w:righ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19,7 km</w:t>
            </w:r>
            <w:r w:rsidRPr="003407F3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de-DE"/>
              </w:rPr>
              <w:t>2</w:t>
            </w:r>
          </w:p>
        </w:tc>
      </w:tr>
      <w:tr w:rsidR="00C259D4" w:rsidRPr="003407F3" w:rsidTr="00340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pct"/>
            <w:vAlign w:val="center"/>
          </w:tcPr>
          <w:p w:rsidR="00C259D4" w:rsidRDefault="00C259D4" w:rsidP="00CE00CB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de-DE"/>
              </w:rPr>
              <w:t>Norderney</w:t>
            </w:r>
          </w:p>
        </w:tc>
        <w:tc>
          <w:tcPr>
            <w:tcW w:w="2093" w:type="pct"/>
            <w:vAlign w:val="center"/>
          </w:tcPr>
          <w:p w:rsidR="00C259D4" w:rsidRPr="003407F3" w:rsidRDefault="00C259D4" w:rsidP="00CE00CB">
            <w:pPr>
              <w:spacing w:line="288" w:lineRule="auto"/>
              <w:ind w:left="15" w:right="1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26,3 km</w:t>
            </w:r>
            <w:r w:rsidRPr="003407F3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de-DE"/>
              </w:rPr>
              <w:t>2</w:t>
            </w:r>
          </w:p>
        </w:tc>
      </w:tr>
    </w:tbl>
    <w:p w:rsidR="00A17F52" w:rsidRDefault="00A17F52">
      <w:bookmarkStart w:id="0" w:name="_GoBack"/>
      <w:bookmarkEnd w:id="0"/>
    </w:p>
    <w:p w:rsidR="00995344" w:rsidRDefault="00995344"/>
    <w:p w:rsidR="00995344" w:rsidRPr="00995344" w:rsidRDefault="00DE44A9" w:rsidP="00995344">
      <w:pPr>
        <w:jc w:val="center"/>
        <w:rPr>
          <w:b/>
          <w:sz w:val="32"/>
        </w:rPr>
      </w:pPr>
      <w:r w:rsidRPr="00DE44A9">
        <w:rPr>
          <w:b/>
          <w:sz w:val="32"/>
          <w:u w:val="single"/>
        </w:rPr>
        <w:t>Information:</w:t>
      </w:r>
      <w:r>
        <w:rPr>
          <w:b/>
          <w:sz w:val="32"/>
        </w:rPr>
        <w:t xml:space="preserve"> </w:t>
      </w:r>
      <w:r w:rsidR="00995344" w:rsidRPr="00995344">
        <w:rPr>
          <w:b/>
          <w:sz w:val="32"/>
        </w:rPr>
        <w:t>Ein Quadratkilometer (km</w:t>
      </w:r>
      <w:r w:rsidR="00995344" w:rsidRPr="00995344">
        <w:rPr>
          <w:b/>
          <w:sz w:val="32"/>
          <w:vertAlign w:val="superscript"/>
        </w:rPr>
        <w:t>2</w:t>
      </w:r>
      <w:r w:rsidR="00995344" w:rsidRPr="00995344">
        <w:rPr>
          <w:b/>
          <w:sz w:val="32"/>
        </w:rPr>
        <w:t>) ist ungefähr so viel wie 140 Fußballfelder</w:t>
      </w:r>
    </w:p>
    <w:p w:rsidR="00577FE7" w:rsidRPr="00DA6616" w:rsidRDefault="00577FE7"/>
    <w:sectPr w:rsidR="00577FE7" w:rsidRPr="00DA66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57"/>
    <w:rsid w:val="003407F3"/>
    <w:rsid w:val="00361E92"/>
    <w:rsid w:val="00577FE7"/>
    <w:rsid w:val="00662C57"/>
    <w:rsid w:val="008008DC"/>
    <w:rsid w:val="008703AF"/>
    <w:rsid w:val="00995344"/>
    <w:rsid w:val="009F627F"/>
    <w:rsid w:val="00A17F52"/>
    <w:rsid w:val="00C259D4"/>
    <w:rsid w:val="00CF0143"/>
    <w:rsid w:val="00DA6616"/>
    <w:rsid w:val="00DE44A9"/>
    <w:rsid w:val="00F3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2-Akzent5">
    <w:name w:val="Medium Grid 2 Accent 5"/>
    <w:basedOn w:val="NormaleTabelle"/>
    <w:uiPriority w:val="68"/>
    <w:rsid w:val="00DA66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HellesRaster-Akzent5">
    <w:name w:val="Light Grid Accent 5"/>
    <w:basedOn w:val="NormaleTabelle"/>
    <w:uiPriority w:val="62"/>
    <w:rsid w:val="00DA66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E92"/>
    <w:rPr>
      <w:rFonts w:ascii="Tahoma" w:hAnsi="Tahoma" w:cs="Tahoma"/>
      <w:sz w:val="16"/>
      <w:szCs w:val="16"/>
    </w:rPr>
  </w:style>
  <w:style w:type="table" w:customStyle="1" w:styleId="HellesRaster-Akzent51">
    <w:name w:val="Helles Raster - Akzent 51"/>
    <w:basedOn w:val="NormaleTabelle"/>
    <w:next w:val="HellesRaster-Akzent5"/>
    <w:uiPriority w:val="62"/>
    <w:rsid w:val="003407F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2-Akzent5">
    <w:name w:val="Medium Grid 2 Accent 5"/>
    <w:basedOn w:val="NormaleTabelle"/>
    <w:uiPriority w:val="68"/>
    <w:rsid w:val="00DA66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HellesRaster-Akzent5">
    <w:name w:val="Light Grid Accent 5"/>
    <w:basedOn w:val="NormaleTabelle"/>
    <w:uiPriority w:val="62"/>
    <w:rsid w:val="00DA66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E92"/>
    <w:rPr>
      <w:rFonts w:ascii="Tahoma" w:hAnsi="Tahoma" w:cs="Tahoma"/>
      <w:sz w:val="16"/>
      <w:szCs w:val="16"/>
    </w:rPr>
  </w:style>
  <w:style w:type="table" w:customStyle="1" w:styleId="HellesRaster-Akzent51">
    <w:name w:val="Helles Raster - Akzent 51"/>
    <w:basedOn w:val="NormaleTabelle"/>
    <w:next w:val="HellesRaster-Akzent5"/>
    <w:uiPriority w:val="62"/>
    <w:rsid w:val="003407F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CF90-A648-447B-8CC8-AEB898BB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Moritz</dc:creator>
  <cp:lastModifiedBy>Annika Barnick</cp:lastModifiedBy>
  <cp:revision>7</cp:revision>
  <cp:lastPrinted>2018-12-21T07:47:00Z</cp:lastPrinted>
  <dcterms:created xsi:type="dcterms:W3CDTF">2018-12-21T07:45:00Z</dcterms:created>
  <dcterms:modified xsi:type="dcterms:W3CDTF">2019-01-14T22:49:00Z</dcterms:modified>
</cp:coreProperties>
</file>